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B71" w:rsidRDefault="00195854" w:rsidP="00756B71">
      <w:pPr>
        <w:autoSpaceDE w:val="0"/>
        <w:autoSpaceDN w:val="0"/>
        <w:adjustRightInd w:val="0"/>
        <w:spacing w:after="0" w:line="240" w:lineRule="auto"/>
        <w:rPr>
          <w:rFonts w:ascii="Arial" w:hAnsi="Arial" w:cs="Arial"/>
          <w:i/>
          <w:iCs/>
          <w:color w:val="33339B"/>
          <w:sz w:val="16"/>
          <w:szCs w:val="16"/>
        </w:rPr>
      </w:pPr>
      <w:bookmarkStart w:id="0" w:name="_Hlk38440157"/>
      <w:bookmarkStart w:id="1" w:name="_Hlk8635194"/>
      <w:bookmarkStart w:id="2" w:name="_Hlk14680813"/>
      <w:r>
        <w:rPr>
          <w:rFonts w:ascii="Arial" w:hAnsi="Arial" w:cs="Arial"/>
          <w:i/>
          <w:iCs/>
          <w:color w:val="33339B"/>
          <w:sz w:val="16"/>
          <w:szCs w:val="16"/>
        </w:rPr>
        <w:t xml:space="preserve">  </w:t>
      </w:r>
      <w:bookmarkStart w:id="3" w:name="_Hlk5002200"/>
      <w:bookmarkStart w:id="4" w:name="_Hlk18062496"/>
      <w:r w:rsidR="00797A2F">
        <w:rPr>
          <w:rFonts w:ascii="Arial" w:hAnsi="Arial" w:cs="Arial"/>
          <w:b/>
          <w:noProof/>
          <w:sz w:val="24"/>
          <w:szCs w:val="24"/>
        </w:rPr>
        <w:drawing>
          <wp:inline distT="0" distB="0" distL="0" distR="0" wp14:anchorId="2B1AA696" wp14:editId="3875A135">
            <wp:extent cx="2082800" cy="9742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648499" name="TheDistric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16661" cy="990051"/>
                    </a:xfrm>
                    <a:prstGeom prst="rect">
                      <a:avLst/>
                    </a:prstGeom>
                  </pic:spPr>
                </pic:pic>
              </a:graphicData>
            </a:graphic>
          </wp:inline>
        </w:drawing>
      </w:r>
    </w:p>
    <w:p w:rsidR="00797A2F" w:rsidRDefault="00797A2F" w:rsidP="00756B71">
      <w:pPr>
        <w:autoSpaceDE w:val="0"/>
        <w:autoSpaceDN w:val="0"/>
        <w:adjustRightInd w:val="0"/>
        <w:spacing w:after="0" w:line="240" w:lineRule="auto"/>
        <w:jc w:val="center"/>
        <w:rPr>
          <w:rFonts w:cs="Times New Roman"/>
          <w:b/>
          <w:color w:val="0070C0"/>
          <w:sz w:val="28"/>
          <w:szCs w:val="24"/>
        </w:rPr>
      </w:pPr>
    </w:p>
    <w:p w:rsidR="00756B71" w:rsidRPr="00635081" w:rsidRDefault="0008573D" w:rsidP="00756B71">
      <w:pPr>
        <w:autoSpaceDE w:val="0"/>
        <w:autoSpaceDN w:val="0"/>
        <w:adjustRightInd w:val="0"/>
        <w:spacing w:after="0" w:line="240" w:lineRule="auto"/>
        <w:jc w:val="center"/>
        <w:rPr>
          <w:rFonts w:eastAsia="Wingdings-Regular" w:cs="Times New Roman"/>
          <w:b/>
          <w:color w:val="0070C0"/>
          <w:sz w:val="28"/>
          <w:szCs w:val="24"/>
        </w:rPr>
      </w:pPr>
      <w:bookmarkStart w:id="5" w:name="_Hlk35868212"/>
      <w:r w:rsidRPr="00635081">
        <w:rPr>
          <w:rFonts w:cs="Times New Roman"/>
          <w:b/>
          <w:color w:val="0070C0"/>
          <w:sz w:val="28"/>
          <w:szCs w:val="24"/>
        </w:rPr>
        <w:t>12560 Middleton Pike, P.O. Box 348, Bowling Green, OH 43402 - 877-354-9090</w:t>
      </w:r>
      <w:r w:rsidRPr="00635081">
        <w:rPr>
          <w:rFonts w:eastAsia="Wingdings-Regular" w:cs="Times New Roman"/>
          <w:b/>
          <w:color w:val="0070C0"/>
          <w:sz w:val="28"/>
          <w:szCs w:val="24"/>
        </w:rPr>
        <w:t xml:space="preserve"> </w:t>
      </w:r>
    </w:p>
    <w:p w:rsidR="00756B71" w:rsidRPr="00635081" w:rsidRDefault="00112AA9" w:rsidP="00756B71">
      <w:pPr>
        <w:autoSpaceDE w:val="0"/>
        <w:autoSpaceDN w:val="0"/>
        <w:adjustRightInd w:val="0"/>
        <w:spacing w:after="0" w:line="240" w:lineRule="auto"/>
        <w:jc w:val="center"/>
        <w:rPr>
          <w:rFonts w:cs="Times New Roman"/>
          <w:b/>
          <w:sz w:val="28"/>
          <w:szCs w:val="24"/>
        </w:rPr>
      </w:pPr>
      <w:hyperlink r:id="rId7" w:history="1">
        <w:r w:rsidR="0008573D" w:rsidRPr="00635081">
          <w:rPr>
            <w:rStyle w:val="Hyperlink"/>
            <w:rFonts w:cs="Times New Roman"/>
            <w:b/>
            <w:sz w:val="28"/>
            <w:szCs w:val="24"/>
          </w:rPr>
          <w:t>nwwsd.org</w:t>
        </w:r>
      </w:hyperlink>
    </w:p>
    <w:p w:rsidR="00756B71" w:rsidRPr="00635081" w:rsidRDefault="00CE1F66" w:rsidP="00756B71">
      <w:pPr>
        <w:autoSpaceDE w:val="0"/>
        <w:autoSpaceDN w:val="0"/>
        <w:adjustRightInd w:val="0"/>
        <w:spacing w:after="0" w:line="240" w:lineRule="auto"/>
        <w:rPr>
          <w:rFonts w:cs="Times New Roman"/>
          <w:color w:val="000000"/>
          <w:sz w:val="24"/>
          <w:szCs w:val="24"/>
        </w:rPr>
      </w:pPr>
      <w:bookmarkStart w:id="6" w:name="_Hlk25324887"/>
      <w:bookmarkStart w:id="7" w:name="_Hlk40187332"/>
      <w:r>
        <w:rPr>
          <w:rFonts w:cs="Times New Roman"/>
          <w:color w:val="000000"/>
          <w:sz w:val="24"/>
          <w:szCs w:val="24"/>
        </w:rPr>
        <w:t>Wednesday</w:t>
      </w:r>
      <w:r w:rsidR="00C84542">
        <w:rPr>
          <w:rFonts w:cs="Times New Roman"/>
          <w:color w:val="000000"/>
          <w:sz w:val="24"/>
          <w:szCs w:val="24"/>
        </w:rPr>
        <w:t xml:space="preserve">, </w:t>
      </w:r>
      <w:r w:rsidR="00944F10">
        <w:rPr>
          <w:rFonts w:cs="Times New Roman"/>
          <w:color w:val="000000"/>
          <w:sz w:val="24"/>
          <w:szCs w:val="24"/>
        </w:rPr>
        <w:t xml:space="preserve">December </w:t>
      </w:r>
      <w:r>
        <w:rPr>
          <w:rFonts w:cs="Times New Roman"/>
          <w:color w:val="000000"/>
          <w:sz w:val="24"/>
          <w:szCs w:val="24"/>
        </w:rPr>
        <w:t>9</w:t>
      </w:r>
      <w:r w:rsidR="00B35814" w:rsidRPr="00435863">
        <w:rPr>
          <w:rFonts w:cs="Times New Roman"/>
          <w:color w:val="000000"/>
          <w:sz w:val="24"/>
          <w:szCs w:val="24"/>
        </w:rPr>
        <w:t>, 20</w:t>
      </w:r>
      <w:r w:rsidR="00F81D67" w:rsidRPr="00435863">
        <w:rPr>
          <w:rFonts w:cs="Times New Roman"/>
          <w:color w:val="000000"/>
          <w:sz w:val="24"/>
          <w:szCs w:val="24"/>
        </w:rPr>
        <w:t>20</w:t>
      </w:r>
      <w:r w:rsidR="00B35814">
        <w:rPr>
          <w:rFonts w:cs="Times New Roman"/>
          <w:color w:val="000000"/>
          <w:sz w:val="24"/>
          <w:szCs w:val="24"/>
        </w:rPr>
        <w:t xml:space="preserve"> </w:t>
      </w:r>
    </w:p>
    <w:p w:rsidR="00756B71" w:rsidRPr="00635081" w:rsidRDefault="0008573D" w:rsidP="00756B71">
      <w:pPr>
        <w:autoSpaceDE w:val="0"/>
        <w:autoSpaceDN w:val="0"/>
        <w:adjustRightInd w:val="0"/>
        <w:spacing w:after="0" w:line="240" w:lineRule="auto"/>
        <w:rPr>
          <w:rFonts w:cs="Times New Roman"/>
          <w:b/>
          <w:bCs/>
          <w:color w:val="000000"/>
          <w:sz w:val="24"/>
          <w:szCs w:val="24"/>
        </w:rPr>
      </w:pPr>
      <w:r w:rsidRPr="00635081">
        <w:rPr>
          <w:rFonts w:cs="Times New Roman"/>
          <w:b/>
          <w:bCs/>
          <w:color w:val="000000"/>
          <w:sz w:val="24"/>
          <w:szCs w:val="24"/>
        </w:rPr>
        <w:t>FOR IMMEDIATE RELEASE</w:t>
      </w:r>
    </w:p>
    <w:p w:rsidR="00756B71" w:rsidRDefault="00756B71" w:rsidP="00756B71">
      <w:pPr>
        <w:rPr>
          <w:rFonts w:cs="Times New Roman"/>
          <w:color w:val="000000"/>
        </w:rPr>
      </w:pPr>
    </w:p>
    <w:p w:rsidR="002E761C" w:rsidRDefault="00A14E82" w:rsidP="002E761C">
      <w:pPr>
        <w:pStyle w:val="NormalWeb"/>
        <w:jc w:val="center"/>
        <w:rPr>
          <w:rFonts w:ascii="Calibri" w:hAnsi="Calibri" w:cs="Calibri"/>
          <w:b/>
          <w:bCs/>
          <w:sz w:val="28"/>
          <w:szCs w:val="28"/>
        </w:rPr>
      </w:pPr>
      <w:bookmarkStart w:id="8" w:name="_Hlk35858454"/>
      <w:bookmarkStart w:id="9" w:name="_Hlk35946978"/>
      <w:bookmarkStart w:id="10" w:name="_Hlk38361064"/>
      <w:bookmarkStart w:id="11" w:name="_Hlk25324899"/>
      <w:bookmarkEnd w:id="6"/>
      <w:r>
        <w:rPr>
          <w:rFonts w:ascii="Calibri" w:hAnsi="Calibri" w:cs="Calibri"/>
          <w:b/>
          <w:bCs/>
          <w:sz w:val="28"/>
          <w:szCs w:val="28"/>
        </w:rPr>
        <w:t>Sugar Ridge | Mercer Road Sewer Project</w:t>
      </w:r>
      <w:r w:rsidR="002E761C">
        <w:rPr>
          <w:rFonts w:ascii="Calibri" w:hAnsi="Calibri" w:cs="Calibri"/>
          <w:b/>
          <w:bCs/>
          <w:sz w:val="28"/>
          <w:szCs w:val="28"/>
        </w:rPr>
        <w:br/>
      </w:r>
      <w:r>
        <w:rPr>
          <w:rFonts w:ascii="Calibri" w:hAnsi="Calibri" w:cs="Calibri"/>
          <w:b/>
          <w:bCs/>
          <w:sz w:val="28"/>
          <w:szCs w:val="28"/>
        </w:rPr>
        <w:t>Public</w:t>
      </w:r>
      <w:r w:rsidR="002E761C">
        <w:rPr>
          <w:rFonts w:ascii="Calibri" w:hAnsi="Calibri" w:cs="Calibri"/>
          <w:b/>
          <w:bCs/>
          <w:sz w:val="28"/>
          <w:szCs w:val="28"/>
        </w:rPr>
        <w:t xml:space="preserve"> Meeting </w:t>
      </w:r>
      <w:r w:rsidR="00EA4B16">
        <w:rPr>
          <w:rFonts w:ascii="Calibri" w:hAnsi="Calibri" w:cs="Calibri"/>
          <w:b/>
          <w:bCs/>
          <w:sz w:val="28"/>
          <w:szCs w:val="28"/>
        </w:rPr>
        <w:t>Teleconference Information</w:t>
      </w:r>
    </w:p>
    <w:p w:rsidR="002E761C" w:rsidRDefault="002E761C" w:rsidP="002E761C">
      <w:pPr>
        <w:rPr>
          <w:color w:val="222222"/>
          <w:sz w:val="24"/>
          <w:szCs w:val="24"/>
        </w:rPr>
      </w:pPr>
      <w:r>
        <w:rPr>
          <w:b/>
          <w:bCs/>
          <w:sz w:val="24"/>
          <w:szCs w:val="24"/>
        </w:rPr>
        <w:t>BOWLING GREEN, Ohio</w:t>
      </w:r>
      <w:r>
        <w:rPr>
          <w:sz w:val="24"/>
          <w:szCs w:val="24"/>
        </w:rPr>
        <w:t xml:space="preserve">, </w:t>
      </w:r>
      <w:bookmarkStart w:id="12" w:name="_Hlk57717652"/>
      <w:bookmarkEnd w:id="8"/>
      <w:r w:rsidRPr="00BC5DDF">
        <w:rPr>
          <w:color w:val="222222"/>
          <w:sz w:val="24"/>
          <w:szCs w:val="24"/>
        </w:rPr>
        <w:t xml:space="preserve">The Northwestern Water and Sewer </w:t>
      </w:r>
      <w:r w:rsidR="00A14E82">
        <w:rPr>
          <w:color w:val="222222"/>
          <w:sz w:val="24"/>
          <w:szCs w:val="24"/>
        </w:rPr>
        <w:t>District will host a public meeting for the Sugar Ridge | Mercer Road Sewer Project s</w:t>
      </w:r>
      <w:r w:rsidRPr="00BC5DDF">
        <w:rPr>
          <w:color w:val="222222"/>
          <w:sz w:val="24"/>
          <w:szCs w:val="24"/>
        </w:rPr>
        <w:t xml:space="preserve">cheduled for </w:t>
      </w:r>
      <w:r w:rsidR="00A14E82">
        <w:rPr>
          <w:color w:val="222222"/>
          <w:sz w:val="24"/>
          <w:szCs w:val="24"/>
        </w:rPr>
        <w:t>Wednesday, December 16</w:t>
      </w:r>
      <w:r w:rsidR="00C84542">
        <w:rPr>
          <w:color w:val="222222"/>
          <w:sz w:val="24"/>
          <w:szCs w:val="24"/>
        </w:rPr>
        <w:t xml:space="preserve">, </w:t>
      </w:r>
      <w:r w:rsidRPr="00BC5DDF">
        <w:rPr>
          <w:color w:val="222222"/>
          <w:sz w:val="24"/>
          <w:szCs w:val="24"/>
        </w:rPr>
        <w:t xml:space="preserve">at </w:t>
      </w:r>
      <w:r w:rsidR="00A14E82">
        <w:rPr>
          <w:color w:val="222222"/>
          <w:sz w:val="24"/>
          <w:szCs w:val="24"/>
        </w:rPr>
        <w:t>6 p.m.</w:t>
      </w:r>
      <w:r w:rsidR="00B07102">
        <w:rPr>
          <w:color w:val="222222"/>
          <w:sz w:val="24"/>
          <w:szCs w:val="24"/>
        </w:rPr>
        <w:t xml:space="preserve">  </w:t>
      </w:r>
      <w:r w:rsidR="00704496">
        <w:rPr>
          <w:color w:val="222222"/>
          <w:sz w:val="24"/>
          <w:szCs w:val="24"/>
        </w:rPr>
        <w:t>This meeting</w:t>
      </w:r>
      <w:r w:rsidR="00B07102">
        <w:rPr>
          <w:color w:val="222222"/>
          <w:sz w:val="24"/>
          <w:szCs w:val="24"/>
        </w:rPr>
        <w:t xml:space="preserve"> </w:t>
      </w:r>
      <w:r w:rsidRPr="00BC5DDF">
        <w:rPr>
          <w:color w:val="222222"/>
          <w:sz w:val="24"/>
          <w:szCs w:val="24"/>
        </w:rPr>
        <w:t>will take place via</w:t>
      </w:r>
      <w:r w:rsidR="00901D82" w:rsidRPr="00BC5DDF">
        <w:rPr>
          <w:color w:val="222222"/>
          <w:sz w:val="24"/>
          <w:szCs w:val="24"/>
        </w:rPr>
        <w:t xml:space="preserve"> </w:t>
      </w:r>
      <w:r w:rsidRPr="00BC5DDF">
        <w:rPr>
          <w:color w:val="222222"/>
          <w:sz w:val="24"/>
          <w:szCs w:val="24"/>
        </w:rPr>
        <w:t>teleconference</w:t>
      </w:r>
      <w:r w:rsidRPr="00BC5DDF">
        <w:rPr>
          <w:sz w:val="24"/>
          <w:szCs w:val="24"/>
        </w:rPr>
        <w:t xml:space="preserve"> </w:t>
      </w:r>
      <w:r w:rsidRPr="00BC5DDF">
        <w:rPr>
          <w:color w:val="222222"/>
          <w:sz w:val="24"/>
          <w:szCs w:val="24"/>
        </w:rPr>
        <w:t xml:space="preserve">call.  </w:t>
      </w:r>
    </w:p>
    <w:p w:rsidR="00A14E82" w:rsidRPr="00BC5DDF" w:rsidRDefault="00A14E82" w:rsidP="002E761C">
      <w:pPr>
        <w:rPr>
          <w:rFonts w:ascii="Calibri" w:hAnsi="Calibri" w:cs="Calibri"/>
          <w:color w:val="222222"/>
          <w:sz w:val="24"/>
          <w:szCs w:val="24"/>
        </w:rPr>
      </w:pPr>
      <w:r>
        <w:rPr>
          <w:rFonts w:ascii="Calibri" w:hAnsi="Calibri" w:cs="Calibri"/>
          <w:color w:val="222222"/>
          <w:sz w:val="24"/>
          <w:szCs w:val="24"/>
        </w:rPr>
        <w:t xml:space="preserve">The Sugar Ridge | Mercer Road Sewer project will impact approximately 57 homes along Sugar Ridge Road and Mercer Road in Middleton and Center Townships.  The meeting is for residents within </w:t>
      </w:r>
      <w:r w:rsidR="00CE1F66">
        <w:rPr>
          <w:rFonts w:ascii="Calibri" w:hAnsi="Calibri" w:cs="Calibri"/>
          <w:color w:val="222222"/>
          <w:sz w:val="24"/>
          <w:szCs w:val="24"/>
        </w:rPr>
        <w:t xml:space="preserve">and just outside of </w:t>
      </w:r>
      <w:r>
        <w:rPr>
          <w:rFonts w:ascii="Calibri" w:hAnsi="Calibri" w:cs="Calibri"/>
          <w:color w:val="222222"/>
          <w:sz w:val="24"/>
          <w:szCs w:val="24"/>
        </w:rPr>
        <w:t xml:space="preserve">the proposed project area and will cover topics such as the Ohio EPA mandate for sewers, the design for the sanitary sewer line project, the updated timeline for the project, and how it impacts </w:t>
      </w:r>
      <w:r w:rsidR="005005F8">
        <w:rPr>
          <w:rFonts w:ascii="Calibri" w:hAnsi="Calibri" w:cs="Calibri"/>
          <w:color w:val="222222"/>
          <w:sz w:val="24"/>
          <w:szCs w:val="24"/>
        </w:rPr>
        <w:t xml:space="preserve">your </w:t>
      </w:r>
      <w:r>
        <w:rPr>
          <w:rFonts w:ascii="Calibri" w:hAnsi="Calibri" w:cs="Calibri"/>
          <w:color w:val="222222"/>
          <w:sz w:val="24"/>
          <w:szCs w:val="24"/>
        </w:rPr>
        <w:t>propert</w:t>
      </w:r>
      <w:r w:rsidR="005005F8">
        <w:rPr>
          <w:rFonts w:ascii="Calibri" w:hAnsi="Calibri" w:cs="Calibri"/>
          <w:color w:val="222222"/>
          <w:sz w:val="24"/>
          <w:szCs w:val="24"/>
        </w:rPr>
        <w:t>y</w:t>
      </w:r>
      <w:r>
        <w:rPr>
          <w:rFonts w:ascii="Calibri" w:hAnsi="Calibri" w:cs="Calibri"/>
          <w:color w:val="222222"/>
          <w:sz w:val="24"/>
          <w:szCs w:val="24"/>
        </w:rPr>
        <w:t>.   Information regarding the project</w:t>
      </w:r>
      <w:r w:rsidR="00CE1F66">
        <w:rPr>
          <w:rFonts w:ascii="Calibri" w:hAnsi="Calibri" w:cs="Calibri"/>
          <w:color w:val="222222"/>
          <w:sz w:val="24"/>
          <w:szCs w:val="24"/>
        </w:rPr>
        <w:t xml:space="preserve"> </w:t>
      </w:r>
      <w:r>
        <w:rPr>
          <w:rFonts w:ascii="Calibri" w:hAnsi="Calibri" w:cs="Calibri"/>
          <w:color w:val="222222"/>
          <w:sz w:val="24"/>
          <w:szCs w:val="24"/>
        </w:rPr>
        <w:t xml:space="preserve">can be found at </w:t>
      </w:r>
      <w:hyperlink r:id="rId8" w:history="1">
        <w:r w:rsidRPr="006B1960">
          <w:rPr>
            <w:rStyle w:val="Hyperlink"/>
            <w:rFonts w:ascii="Calibri" w:hAnsi="Calibri" w:cs="Calibri"/>
            <w:sz w:val="24"/>
            <w:szCs w:val="24"/>
          </w:rPr>
          <w:t>www.nwwsd.org/sugarridge</w:t>
        </w:r>
      </w:hyperlink>
      <w:r>
        <w:rPr>
          <w:rFonts w:ascii="Calibri" w:hAnsi="Calibri" w:cs="Calibri"/>
          <w:color w:val="222222"/>
          <w:sz w:val="24"/>
          <w:szCs w:val="24"/>
        </w:rPr>
        <w:t xml:space="preserve">. </w:t>
      </w:r>
    </w:p>
    <w:p w:rsidR="00A14E82" w:rsidRPr="00B07102" w:rsidRDefault="00CE1F66" w:rsidP="00A14E82">
      <w:pPr>
        <w:autoSpaceDE w:val="0"/>
        <w:autoSpaceDN w:val="0"/>
        <w:adjustRightInd w:val="0"/>
        <w:snapToGrid w:val="0"/>
        <w:spacing w:after="0" w:line="240" w:lineRule="auto"/>
        <w:rPr>
          <w:rFonts w:eastAsia="Times New Roman" w:cstheme="minorHAnsi"/>
          <w:color w:val="0000FF"/>
          <w:sz w:val="24"/>
          <w:szCs w:val="24"/>
          <w:lang w:val="x-none"/>
        </w:rPr>
      </w:pPr>
      <w:r>
        <w:rPr>
          <w:color w:val="222222"/>
          <w:sz w:val="24"/>
          <w:szCs w:val="24"/>
        </w:rPr>
        <w:t>Members</w:t>
      </w:r>
      <w:r w:rsidR="002E761C" w:rsidRPr="00BC5DDF">
        <w:rPr>
          <w:color w:val="222222"/>
          <w:sz w:val="24"/>
          <w:szCs w:val="24"/>
        </w:rPr>
        <w:t xml:space="preserve"> of the public </w:t>
      </w:r>
      <w:r>
        <w:rPr>
          <w:color w:val="222222"/>
          <w:sz w:val="24"/>
          <w:szCs w:val="24"/>
        </w:rPr>
        <w:t>in and near the project area may join the meeting</w:t>
      </w:r>
      <w:bookmarkStart w:id="13" w:name="_GoBack"/>
      <w:bookmarkEnd w:id="13"/>
      <w:r w:rsidR="002E761C" w:rsidRPr="00BC5DDF">
        <w:rPr>
          <w:color w:val="222222"/>
          <w:sz w:val="24"/>
          <w:szCs w:val="24"/>
        </w:rPr>
        <w:t xml:space="preserve"> </w:t>
      </w:r>
      <w:r w:rsidR="002E761C" w:rsidRPr="00BC5DDF">
        <w:rPr>
          <w:sz w:val="24"/>
          <w:szCs w:val="24"/>
        </w:rPr>
        <w:t>by following</w:t>
      </w:r>
      <w:r w:rsidR="002E761C" w:rsidRPr="00BC5DDF">
        <w:rPr>
          <w:color w:val="222222"/>
          <w:sz w:val="24"/>
          <w:szCs w:val="24"/>
        </w:rPr>
        <w:t xml:space="preserve"> the</w:t>
      </w:r>
      <w:r w:rsidR="002E761C" w:rsidRPr="00BC5DDF">
        <w:rPr>
          <w:sz w:val="24"/>
          <w:szCs w:val="24"/>
        </w:rPr>
        <w:t xml:space="preserve">se </w:t>
      </w:r>
      <w:r w:rsidR="002E761C" w:rsidRPr="00BC5DDF">
        <w:rPr>
          <w:color w:val="222222"/>
          <w:sz w:val="24"/>
          <w:szCs w:val="24"/>
        </w:rPr>
        <w:t xml:space="preserve">instructions:   </w:t>
      </w:r>
      <w:r w:rsidR="002E761C" w:rsidRPr="00BC5DDF">
        <w:rPr>
          <w:color w:val="222222"/>
          <w:sz w:val="24"/>
          <w:szCs w:val="24"/>
        </w:rPr>
        <w:br/>
      </w:r>
      <w:r w:rsidR="00901D82" w:rsidRPr="00BC5DDF">
        <w:rPr>
          <w:rFonts w:ascii="Calibri" w:hAnsi="Calibri" w:cs="Calibri"/>
          <w:sz w:val="24"/>
          <w:szCs w:val="24"/>
        </w:rPr>
        <w:br/>
      </w:r>
      <w:r w:rsidR="00F66F3E" w:rsidRPr="00B07102">
        <w:rPr>
          <w:rFonts w:cstheme="minorHAnsi"/>
          <w:b/>
          <w:i/>
          <w:color w:val="222222"/>
          <w:sz w:val="24"/>
          <w:szCs w:val="24"/>
        </w:rPr>
        <w:t>Webinar:</w:t>
      </w:r>
      <w:r w:rsidR="00F66F3E" w:rsidRPr="00B07102">
        <w:rPr>
          <w:rFonts w:cstheme="minorHAnsi"/>
          <w:color w:val="222222"/>
          <w:sz w:val="24"/>
          <w:szCs w:val="24"/>
        </w:rPr>
        <w:t xml:space="preserve"> </w:t>
      </w:r>
      <w:r w:rsidR="00901D82" w:rsidRPr="00B07102">
        <w:rPr>
          <w:rFonts w:cstheme="minorHAnsi"/>
          <w:color w:val="222222"/>
          <w:sz w:val="24"/>
          <w:szCs w:val="24"/>
        </w:rPr>
        <w:t xml:space="preserve">On </w:t>
      </w:r>
      <w:r w:rsidR="00A14E82" w:rsidRPr="00B07102">
        <w:rPr>
          <w:rFonts w:cstheme="minorHAnsi"/>
          <w:color w:val="222222"/>
          <w:sz w:val="24"/>
          <w:szCs w:val="24"/>
        </w:rPr>
        <w:t>Wednesday, December 16, at 6 p.m</w:t>
      </w:r>
      <w:r w:rsidR="00901D82" w:rsidRPr="00B07102">
        <w:rPr>
          <w:rFonts w:cstheme="minorHAnsi"/>
          <w:color w:val="222222"/>
          <w:sz w:val="24"/>
          <w:szCs w:val="24"/>
        </w:rPr>
        <w:t>., j</w:t>
      </w:r>
      <w:r w:rsidR="00901D82" w:rsidRPr="00B07102">
        <w:rPr>
          <w:rFonts w:cstheme="minorHAnsi"/>
          <w:sz w:val="24"/>
          <w:szCs w:val="24"/>
        </w:rPr>
        <w:t xml:space="preserve">oin </w:t>
      </w:r>
      <w:r w:rsidR="006D7667" w:rsidRPr="00112AA9">
        <w:rPr>
          <w:rFonts w:cstheme="minorHAnsi"/>
          <w:sz w:val="24"/>
          <w:szCs w:val="24"/>
        </w:rPr>
        <w:t xml:space="preserve">the </w:t>
      </w:r>
      <w:r w:rsidR="00901D82" w:rsidRPr="00112AA9">
        <w:rPr>
          <w:rFonts w:cstheme="minorHAnsi"/>
          <w:sz w:val="24"/>
          <w:szCs w:val="24"/>
        </w:rPr>
        <w:t>webinar by clicking</w:t>
      </w:r>
      <w:r w:rsidR="00112AA9" w:rsidRPr="00112AA9">
        <w:rPr>
          <w:rFonts w:cstheme="minorHAnsi"/>
          <w:sz w:val="24"/>
          <w:szCs w:val="24"/>
        </w:rPr>
        <w:t>/entering</w:t>
      </w:r>
      <w:r w:rsidR="00901D82" w:rsidRPr="00112AA9">
        <w:rPr>
          <w:rFonts w:cstheme="minorHAnsi"/>
          <w:sz w:val="24"/>
          <w:szCs w:val="24"/>
        </w:rPr>
        <w:t xml:space="preserve"> this link</w:t>
      </w:r>
      <w:r w:rsidR="00112AA9" w:rsidRPr="00112AA9">
        <w:rPr>
          <w:rFonts w:cstheme="minorHAnsi"/>
          <w:sz w:val="24"/>
          <w:szCs w:val="24"/>
        </w:rPr>
        <w:t xml:space="preserve"> into your web browser</w:t>
      </w:r>
      <w:r w:rsidR="00901D82" w:rsidRPr="00112AA9">
        <w:rPr>
          <w:rFonts w:cstheme="minorHAnsi"/>
          <w:sz w:val="24"/>
          <w:szCs w:val="24"/>
        </w:rPr>
        <w:t>:</w:t>
      </w:r>
      <w:r w:rsidR="00901D82" w:rsidRPr="00B07102">
        <w:rPr>
          <w:rFonts w:cstheme="minorHAnsi"/>
          <w:strike/>
          <w:sz w:val="24"/>
          <w:szCs w:val="24"/>
          <w:highlight w:val="yellow"/>
        </w:rPr>
        <w:br/>
      </w:r>
      <w:hyperlink r:id="rId9" w:history="1">
        <w:r w:rsidR="00A14E82" w:rsidRPr="00B07102">
          <w:rPr>
            <w:rStyle w:val="Hyperlink"/>
            <w:rFonts w:eastAsia="Times New Roman" w:cstheme="minorHAnsi"/>
            <w:sz w:val="24"/>
            <w:szCs w:val="24"/>
            <w:lang w:val="x-none"/>
          </w:rPr>
          <w:t>https://us02web.zoom.us/j/84400587472</w:t>
        </w:r>
      </w:hyperlink>
      <w:r w:rsidR="00A14E82" w:rsidRPr="00B07102">
        <w:rPr>
          <w:rFonts w:eastAsia="Times New Roman" w:cstheme="minorHAnsi"/>
          <w:color w:val="0000FF"/>
          <w:sz w:val="24"/>
          <w:szCs w:val="24"/>
          <w:lang w:val="x-none"/>
        </w:rPr>
        <w:br/>
      </w:r>
    </w:p>
    <w:p w:rsidR="00B07102" w:rsidRDefault="00A14E82" w:rsidP="00A14E82">
      <w:pPr>
        <w:autoSpaceDE w:val="0"/>
        <w:autoSpaceDN w:val="0"/>
        <w:adjustRightInd w:val="0"/>
        <w:snapToGrid w:val="0"/>
        <w:spacing w:after="0" w:line="240" w:lineRule="auto"/>
        <w:rPr>
          <w:rFonts w:eastAsia="Times New Roman" w:cstheme="minorHAnsi"/>
          <w:color w:val="000000"/>
          <w:sz w:val="24"/>
          <w:szCs w:val="24"/>
          <w:lang w:val="x-none"/>
        </w:rPr>
      </w:pPr>
      <w:r w:rsidRPr="00B07102">
        <w:rPr>
          <w:rFonts w:eastAsia="Times New Roman" w:cstheme="minorHAnsi"/>
          <w:b/>
          <w:color w:val="000000"/>
          <w:sz w:val="24"/>
          <w:szCs w:val="24"/>
          <w:lang w:val="x-none"/>
        </w:rPr>
        <w:t>Phone only</w:t>
      </w:r>
      <w:r w:rsidRPr="00B07102">
        <w:rPr>
          <w:rFonts w:eastAsia="Times New Roman" w:cstheme="minorHAnsi"/>
          <w:color w:val="000000"/>
          <w:sz w:val="24"/>
          <w:szCs w:val="24"/>
          <w:lang w:val="x-none"/>
        </w:rPr>
        <w:t xml:space="preserve">: On Wednesday, December 16, 2020, at 6:00 p.m., use your phone to dial: </w:t>
      </w:r>
    </w:p>
    <w:p w:rsidR="00B07102" w:rsidRDefault="00A14E82" w:rsidP="00A14E82">
      <w:pPr>
        <w:autoSpaceDE w:val="0"/>
        <w:autoSpaceDN w:val="0"/>
        <w:adjustRightInd w:val="0"/>
        <w:snapToGrid w:val="0"/>
        <w:spacing w:after="0" w:line="240" w:lineRule="auto"/>
        <w:rPr>
          <w:rFonts w:eastAsia="Times New Roman" w:cstheme="minorHAnsi"/>
          <w:color w:val="000000"/>
          <w:sz w:val="24"/>
          <w:szCs w:val="24"/>
          <w:lang w:val="x-none"/>
        </w:rPr>
      </w:pPr>
      <w:r w:rsidRPr="00B07102">
        <w:rPr>
          <w:rFonts w:eastAsia="Times New Roman" w:cstheme="minorHAnsi"/>
          <w:color w:val="000000"/>
          <w:sz w:val="24"/>
          <w:szCs w:val="24"/>
          <w:lang w:val="x-none"/>
        </w:rPr>
        <w:t xml:space="preserve">1-312-626-6799. When prompted, use Meeting ID: </w:t>
      </w:r>
      <w:r w:rsidRPr="00B07102">
        <w:rPr>
          <w:rFonts w:eastAsia="Times New Roman" w:cstheme="minorHAnsi"/>
          <w:b/>
          <w:color w:val="000000"/>
          <w:sz w:val="24"/>
          <w:szCs w:val="24"/>
          <w:lang w:val="x-none"/>
        </w:rPr>
        <w:t>84400587472</w:t>
      </w:r>
      <w:r w:rsidRPr="00B07102">
        <w:rPr>
          <w:rFonts w:eastAsia="Times New Roman" w:cstheme="minorHAnsi"/>
          <w:color w:val="000000"/>
          <w:sz w:val="24"/>
          <w:szCs w:val="24"/>
          <w:lang w:val="x-none"/>
        </w:rPr>
        <w:t xml:space="preserve">, followed by #. </w:t>
      </w:r>
    </w:p>
    <w:p w:rsidR="00A14E82" w:rsidRPr="00B07102" w:rsidRDefault="00A14E82" w:rsidP="00A14E82">
      <w:pPr>
        <w:autoSpaceDE w:val="0"/>
        <w:autoSpaceDN w:val="0"/>
        <w:adjustRightInd w:val="0"/>
        <w:snapToGrid w:val="0"/>
        <w:spacing w:after="0" w:line="240" w:lineRule="auto"/>
        <w:rPr>
          <w:rFonts w:eastAsia="Times New Roman" w:cstheme="minorHAnsi"/>
          <w:color w:val="000000"/>
          <w:sz w:val="24"/>
          <w:szCs w:val="24"/>
          <w:lang w:val="x-none"/>
        </w:rPr>
      </w:pPr>
      <w:r w:rsidRPr="00B07102">
        <w:rPr>
          <w:rFonts w:eastAsia="Times New Roman" w:cstheme="minorHAnsi"/>
          <w:color w:val="000000"/>
          <w:sz w:val="24"/>
          <w:szCs w:val="24"/>
          <w:lang w:val="x-none"/>
        </w:rPr>
        <w:t>You may be</w:t>
      </w:r>
      <w:r w:rsidRPr="00B07102">
        <w:rPr>
          <w:rFonts w:eastAsia="Times New Roman" w:cstheme="minorHAnsi"/>
          <w:color w:val="000000"/>
          <w:sz w:val="24"/>
          <w:szCs w:val="24"/>
        </w:rPr>
        <w:t xml:space="preserve"> </w:t>
      </w:r>
      <w:r w:rsidRPr="00B07102">
        <w:rPr>
          <w:rFonts w:eastAsia="Times New Roman" w:cstheme="minorHAnsi"/>
          <w:color w:val="000000"/>
          <w:sz w:val="24"/>
          <w:szCs w:val="24"/>
          <w:lang w:val="x-none"/>
        </w:rPr>
        <w:t>prompted to enter a “Participant ID”. If so, press # to skip.</w:t>
      </w:r>
    </w:p>
    <w:p w:rsidR="00CE1F66" w:rsidRDefault="00A14E82" w:rsidP="00CE1F66">
      <w:pPr>
        <w:autoSpaceDE w:val="0"/>
        <w:autoSpaceDN w:val="0"/>
        <w:adjustRightInd w:val="0"/>
        <w:snapToGrid w:val="0"/>
        <w:spacing w:after="0" w:line="240" w:lineRule="auto"/>
        <w:rPr>
          <w:b/>
          <w:sz w:val="24"/>
          <w:szCs w:val="24"/>
          <w:highlight w:val="yellow"/>
        </w:rPr>
      </w:pPr>
      <w:r>
        <w:rPr>
          <w:sz w:val="24"/>
          <w:szCs w:val="24"/>
        </w:rPr>
        <w:br/>
      </w:r>
      <w:r w:rsidRPr="00CE1F66">
        <w:rPr>
          <w:b/>
          <w:sz w:val="24"/>
          <w:szCs w:val="24"/>
        </w:rPr>
        <w:t>Comments</w:t>
      </w:r>
      <w:r w:rsidR="00B07102" w:rsidRPr="00CE1F66">
        <w:rPr>
          <w:b/>
          <w:sz w:val="24"/>
          <w:szCs w:val="24"/>
        </w:rPr>
        <w:t xml:space="preserve">:  </w:t>
      </w:r>
      <w:r w:rsidR="00B07102" w:rsidRPr="00CE1F66">
        <w:rPr>
          <w:sz w:val="24"/>
          <w:szCs w:val="24"/>
        </w:rPr>
        <w:t>Residents can submit comments during the meeting by</w:t>
      </w:r>
      <w:r w:rsidR="00B07102" w:rsidRPr="00CE1F66">
        <w:rPr>
          <w:b/>
          <w:sz w:val="24"/>
          <w:szCs w:val="24"/>
        </w:rPr>
        <w:t xml:space="preserve"> </w:t>
      </w:r>
      <w:r w:rsidR="00CE1F66" w:rsidRPr="00CE1F66">
        <w:rPr>
          <w:sz w:val="24"/>
          <w:szCs w:val="24"/>
        </w:rPr>
        <w:t xml:space="preserve">using the chat feature in the zoom </w:t>
      </w:r>
      <w:r w:rsidR="00112AA9">
        <w:rPr>
          <w:sz w:val="24"/>
          <w:szCs w:val="24"/>
        </w:rPr>
        <w:t xml:space="preserve">program </w:t>
      </w:r>
      <w:r w:rsidR="00CE1F66" w:rsidRPr="00CE1F66">
        <w:rPr>
          <w:sz w:val="24"/>
          <w:szCs w:val="24"/>
        </w:rPr>
        <w:t xml:space="preserve">during the presentation.  A number to text comments </w:t>
      </w:r>
      <w:r w:rsidR="00112AA9">
        <w:rPr>
          <w:sz w:val="24"/>
          <w:szCs w:val="24"/>
        </w:rPr>
        <w:t xml:space="preserve">to </w:t>
      </w:r>
      <w:r w:rsidR="00CE1F66" w:rsidRPr="00CE1F66">
        <w:rPr>
          <w:sz w:val="24"/>
          <w:szCs w:val="24"/>
        </w:rPr>
        <w:t xml:space="preserve">will be provided during the meeting.  Additionally, comments may be emailed to </w:t>
      </w:r>
      <w:hyperlink r:id="rId10" w:history="1">
        <w:r w:rsidR="00CE1F66" w:rsidRPr="00CE1F66">
          <w:rPr>
            <w:rStyle w:val="Hyperlink"/>
            <w:sz w:val="24"/>
            <w:szCs w:val="24"/>
          </w:rPr>
          <w:t>publicinfo@nwwsd.org</w:t>
        </w:r>
      </w:hyperlink>
      <w:r w:rsidR="00CE1F66" w:rsidRPr="00CE1F66">
        <w:rPr>
          <w:sz w:val="24"/>
          <w:szCs w:val="24"/>
        </w:rPr>
        <w:t>.</w:t>
      </w:r>
      <w:r w:rsidR="00CE1F66" w:rsidRPr="00CE1F66">
        <w:rPr>
          <w:b/>
          <w:sz w:val="24"/>
          <w:szCs w:val="24"/>
        </w:rPr>
        <w:t xml:space="preserve"> </w:t>
      </w:r>
      <w:r w:rsidR="00CE1F66">
        <w:rPr>
          <w:b/>
          <w:sz w:val="24"/>
          <w:szCs w:val="24"/>
        </w:rPr>
        <w:t xml:space="preserve"> </w:t>
      </w:r>
      <w:r w:rsidR="00CE1F66" w:rsidRPr="00CE1F66">
        <w:rPr>
          <w:sz w:val="24"/>
          <w:szCs w:val="24"/>
        </w:rPr>
        <w:t>Written comments will also be accepted via email or standard mail following the meeting.</w:t>
      </w:r>
      <w:r w:rsidR="00CE1F66">
        <w:rPr>
          <w:b/>
          <w:sz w:val="24"/>
          <w:szCs w:val="24"/>
        </w:rPr>
        <w:t xml:space="preserve">  </w:t>
      </w:r>
    </w:p>
    <w:p w:rsidR="00CE1F66" w:rsidRDefault="00CE1F66" w:rsidP="00CE1F66">
      <w:pPr>
        <w:autoSpaceDE w:val="0"/>
        <w:autoSpaceDN w:val="0"/>
        <w:adjustRightInd w:val="0"/>
        <w:snapToGrid w:val="0"/>
        <w:spacing w:after="0" w:line="240" w:lineRule="auto"/>
        <w:rPr>
          <w:b/>
          <w:sz w:val="24"/>
          <w:szCs w:val="24"/>
          <w:highlight w:val="yellow"/>
        </w:rPr>
      </w:pPr>
    </w:p>
    <w:p w:rsidR="00CE1F66" w:rsidRPr="00CE1F66" w:rsidRDefault="00CE1F66" w:rsidP="00CE1F66">
      <w:pPr>
        <w:autoSpaceDE w:val="0"/>
        <w:autoSpaceDN w:val="0"/>
        <w:adjustRightInd w:val="0"/>
        <w:snapToGrid w:val="0"/>
        <w:spacing w:after="0" w:line="240" w:lineRule="auto"/>
        <w:rPr>
          <w:rFonts w:eastAsia="Times New Roman" w:cstheme="minorHAnsi"/>
          <w:b/>
          <w:color w:val="000000"/>
          <w:sz w:val="24"/>
          <w:szCs w:val="24"/>
        </w:rPr>
      </w:pPr>
      <w:r w:rsidRPr="00CE1F66">
        <w:rPr>
          <w:rFonts w:eastAsia="Times New Roman" w:cstheme="minorHAnsi"/>
          <w:b/>
          <w:color w:val="000000"/>
          <w:sz w:val="24"/>
          <w:szCs w:val="24"/>
        </w:rPr>
        <w:t>Special Assistance and Accommodations</w:t>
      </w:r>
    </w:p>
    <w:p w:rsidR="008136F5" w:rsidRDefault="00CE1F66" w:rsidP="00CE1F66">
      <w:pPr>
        <w:autoSpaceDE w:val="0"/>
        <w:autoSpaceDN w:val="0"/>
        <w:adjustRightInd w:val="0"/>
        <w:snapToGrid w:val="0"/>
        <w:spacing w:after="0" w:line="240" w:lineRule="auto"/>
        <w:rPr>
          <w:rFonts w:eastAsia="Times New Roman" w:cstheme="minorHAnsi"/>
          <w:color w:val="000000"/>
          <w:sz w:val="24"/>
          <w:szCs w:val="24"/>
        </w:rPr>
      </w:pPr>
      <w:r w:rsidRPr="00CE1F66">
        <w:rPr>
          <w:rFonts w:eastAsia="Times New Roman" w:cstheme="minorHAnsi"/>
          <w:color w:val="000000"/>
          <w:sz w:val="24"/>
          <w:szCs w:val="24"/>
          <w:lang w:val="x-none"/>
        </w:rPr>
        <w:lastRenderedPageBreak/>
        <w:t>Persons attending the meeting who are hearing or visually impaired and have special requirements or a condition that</w:t>
      </w:r>
      <w:r>
        <w:rPr>
          <w:rFonts w:eastAsia="Times New Roman" w:cstheme="minorHAnsi"/>
          <w:color w:val="000000"/>
          <w:sz w:val="24"/>
          <w:szCs w:val="24"/>
        </w:rPr>
        <w:t xml:space="preserve"> </w:t>
      </w:r>
      <w:r w:rsidRPr="00CE1F66">
        <w:rPr>
          <w:rFonts w:eastAsia="Times New Roman" w:cstheme="minorHAnsi"/>
          <w:color w:val="000000"/>
          <w:sz w:val="24"/>
          <w:szCs w:val="24"/>
          <w:lang w:val="x-none"/>
        </w:rPr>
        <w:t>requires special assistance</w:t>
      </w:r>
      <w:r>
        <w:rPr>
          <w:rFonts w:eastAsia="Times New Roman" w:cstheme="minorHAnsi"/>
          <w:color w:val="000000"/>
          <w:sz w:val="24"/>
          <w:szCs w:val="24"/>
        </w:rPr>
        <w:t xml:space="preserve">, </w:t>
      </w:r>
      <w:r w:rsidRPr="00CE1F66">
        <w:rPr>
          <w:rFonts w:eastAsia="Times New Roman" w:cstheme="minorHAnsi"/>
          <w:color w:val="000000"/>
          <w:sz w:val="24"/>
          <w:szCs w:val="24"/>
          <w:lang w:val="x-none"/>
        </w:rPr>
        <w:t>accommodations</w:t>
      </w:r>
      <w:r w:rsidR="00482CCC">
        <w:rPr>
          <w:rFonts w:eastAsia="Times New Roman" w:cstheme="minorHAnsi"/>
          <w:color w:val="000000"/>
          <w:sz w:val="24"/>
          <w:szCs w:val="24"/>
        </w:rPr>
        <w:t>,</w:t>
      </w:r>
      <w:r>
        <w:rPr>
          <w:rFonts w:eastAsia="Times New Roman" w:cstheme="minorHAnsi"/>
          <w:color w:val="000000"/>
          <w:sz w:val="24"/>
          <w:szCs w:val="24"/>
        </w:rPr>
        <w:t xml:space="preserve"> or would like access to the presentation prior to t</w:t>
      </w:r>
      <w:r w:rsidR="00482CCC">
        <w:rPr>
          <w:rFonts w:eastAsia="Times New Roman" w:cstheme="minorHAnsi"/>
          <w:color w:val="000000"/>
          <w:sz w:val="24"/>
          <w:szCs w:val="24"/>
        </w:rPr>
        <w:t>he meeting</w:t>
      </w:r>
      <w:r w:rsidRPr="00CE1F66">
        <w:rPr>
          <w:rFonts w:eastAsia="Times New Roman" w:cstheme="minorHAnsi"/>
          <w:color w:val="000000"/>
          <w:sz w:val="24"/>
          <w:szCs w:val="24"/>
          <w:lang w:val="x-none"/>
        </w:rPr>
        <w:t xml:space="preserve"> should contact </w:t>
      </w:r>
      <w:hyperlink r:id="rId11" w:history="1">
        <w:r w:rsidRPr="00CE1F66">
          <w:rPr>
            <w:rStyle w:val="Hyperlink"/>
            <w:rFonts w:eastAsia="Times New Roman" w:cstheme="minorHAnsi"/>
            <w:sz w:val="24"/>
            <w:szCs w:val="24"/>
          </w:rPr>
          <w:t>publicinfo@nwwsd.org</w:t>
        </w:r>
      </w:hyperlink>
      <w:r w:rsidRPr="00CE1F66">
        <w:rPr>
          <w:rFonts w:eastAsia="Times New Roman" w:cstheme="minorHAnsi"/>
          <w:color w:val="000000"/>
          <w:sz w:val="24"/>
          <w:szCs w:val="24"/>
        </w:rPr>
        <w:t xml:space="preserve"> or call 419-354-9090 EX 193. </w:t>
      </w:r>
      <w:r>
        <w:rPr>
          <w:rFonts w:eastAsia="Times New Roman" w:cstheme="minorHAnsi"/>
          <w:color w:val="000000"/>
          <w:sz w:val="24"/>
          <w:szCs w:val="24"/>
        </w:rPr>
        <w:t xml:space="preserve"> </w:t>
      </w:r>
    </w:p>
    <w:p w:rsidR="00CE1F66" w:rsidRPr="00CE1F66" w:rsidRDefault="00CE1F66" w:rsidP="00CE1F66">
      <w:pPr>
        <w:autoSpaceDE w:val="0"/>
        <w:autoSpaceDN w:val="0"/>
        <w:adjustRightInd w:val="0"/>
        <w:snapToGrid w:val="0"/>
        <w:spacing w:after="0" w:line="240" w:lineRule="auto"/>
        <w:rPr>
          <w:rFonts w:cstheme="minorHAnsi"/>
          <w:color w:val="222222"/>
          <w:sz w:val="24"/>
          <w:szCs w:val="24"/>
        </w:rPr>
      </w:pPr>
    </w:p>
    <w:bookmarkEnd w:id="9"/>
    <w:bookmarkEnd w:id="12"/>
    <w:p w:rsidR="002E761C" w:rsidRDefault="002E761C" w:rsidP="002E761C">
      <w:pPr>
        <w:rPr>
          <w:b/>
          <w:bCs/>
          <w:sz w:val="24"/>
          <w:szCs w:val="24"/>
        </w:rPr>
      </w:pPr>
      <w:r>
        <w:t>###</w:t>
      </w:r>
    </w:p>
    <w:p w:rsidR="002E761C" w:rsidRDefault="002E761C" w:rsidP="002E761C">
      <w:pPr>
        <w:rPr>
          <w:color w:val="0563C1"/>
          <w:sz w:val="24"/>
          <w:szCs w:val="24"/>
          <w:u w:val="single"/>
        </w:rPr>
      </w:pPr>
      <w:r>
        <w:rPr>
          <w:i/>
          <w:iCs/>
          <w:sz w:val="18"/>
          <w:szCs w:val="18"/>
        </w:rPr>
        <w:t>Our goal is to be the premier water and wastewater provider in Northwestern Ohio. We are committed to sound financial management, responsible environmental stewardship, responsive public service, superior customer service, and responsible economic growth.  We strive to field a skilled, respectful, and cooperative workforce dedicated to the highest professional and ethical standards; we support them with appropriate training and technology.</w:t>
      </w:r>
      <w:r>
        <w:rPr>
          <w:color w:val="000000"/>
        </w:rPr>
        <w:t xml:space="preserve"> </w:t>
      </w:r>
      <w:r w:rsidR="00C47F80">
        <w:rPr>
          <w:color w:val="000000"/>
        </w:rPr>
        <w:br/>
      </w:r>
      <w:r w:rsidR="00C47F80">
        <w:rPr>
          <w:color w:val="000000"/>
        </w:rPr>
        <w:br/>
      </w:r>
      <w:r>
        <w:rPr>
          <w:color w:val="000000"/>
          <w:sz w:val="24"/>
          <w:szCs w:val="24"/>
        </w:rPr>
        <w:t xml:space="preserve">Theresa Pollick, Office: 419.354.9090 X 193, Cell: 419.806.1018; Email: </w:t>
      </w:r>
      <w:r w:rsidRPr="002E761C">
        <w:rPr>
          <w:sz w:val="24"/>
          <w:szCs w:val="24"/>
        </w:rPr>
        <w:t>tpollick@nwwsd.org</w:t>
      </w:r>
      <w:bookmarkEnd w:id="0"/>
      <w:bookmarkEnd w:id="1"/>
      <w:bookmarkEnd w:id="2"/>
      <w:bookmarkEnd w:id="3"/>
      <w:bookmarkEnd w:id="4"/>
      <w:bookmarkEnd w:id="5"/>
      <w:bookmarkEnd w:id="7"/>
      <w:bookmarkEnd w:id="10"/>
      <w:bookmarkEnd w:id="11"/>
    </w:p>
    <w:sectPr w:rsidR="002E761C" w:rsidSect="00DC343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61789"/>
    <w:multiLevelType w:val="hybridMultilevel"/>
    <w:tmpl w:val="0B702DF8"/>
    <w:lvl w:ilvl="0" w:tplc="0EE233A4">
      <w:start w:val="1"/>
      <w:numFmt w:val="bullet"/>
      <w:lvlText w:val=""/>
      <w:lvlJc w:val="left"/>
      <w:pPr>
        <w:ind w:left="720" w:hanging="360"/>
      </w:pPr>
      <w:rPr>
        <w:rFonts w:ascii="Symbol" w:hAnsi="Symbol" w:hint="default"/>
      </w:rPr>
    </w:lvl>
    <w:lvl w:ilvl="1" w:tplc="652A74AE" w:tentative="1">
      <w:start w:val="1"/>
      <w:numFmt w:val="bullet"/>
      <w:lvlText w:val="o"/>
      <w:lvlJc w:val="left"/>
      <w:pPr>
        <w:ind w:left="1440" w:hanging="360"/>
      </w:pPr>
      <w:rPr>
        <w:rFonts w:ascii="Courier New" w:hAnsi="Courier New" w:cs="Courier New" w:hint="default"/>
      </w:rPr>
    </w:lvl>
    <w:lvl w:ilvl="2" w:tplc="9990B250" w:tentative="1">
      <w:start w:val="1"/>
      <w:numFmt w:val="bullet"/>
      <w:lvlText w:val=""/>
      <w:lvlJc w:val="left"/>
      <w:pPr>
        <w:ind w:left="2160" w:hanging="360"/>
      </w:pPr>
      <w:rPr>
        <w:rFonts w:ascii="Wingdings" w:hAnsi="Wingdings" w:hint="default"/>
      </w:rPr>
    </w:lvl>
    <w:lvl w:ilvl="3" w:tplc="2BA82390" w:tentative="1">
      <w:start w:val="1"/>
      <w:numFmt w:val="bullet"/>
      <w:lvlText w:val=""/>
      <w:lvlJc w:val="left"/>
      <w:pPr>
        <w:ind w:left="2880" w:hanging="360"/>
      </w:pPr>
      <w:rPr>
        <w:rFonts w:ascii="Symbol" w:hAnsi="Symbol" w:hint="default"/>
      </w:rPr>
    </w:lvl>
    <w:lvl w:ilvl="4" w:tplc="D0E0B0F2" w:tentative="1">
      <w:start w:val="1"/>
      <w:numFmt w:val="bullet"/>
      <w:lvlText w:val="o"/>
      <w:lvlJc w:val="left"/>
      <w:pPr>
        <w:ind w:left="3600" w:hanging="360"/>
      </w:pPr>
      <w:rPr>
        <w:rFonts w:ascii="Courier New" w:hAnsi="Courier New" w:cs="Courier New" w:hint="default"/>
      </w:rPr>
    </w:lvl>
    <w:lvl w:ilvl="5" w:tplc="DD385A30" w:tentative="1">
      <w:start w:val="1"/>
      <w:numFmt w:val="bullet"/>
      <w:lvlText w:val=""/>
      <w:lvlJc w:val="left"/>
      <w:pPr>
        <w:ind w:left="4320" w:hanging="360"/>
      </w:pPr>
      <w:rPr>
        <w:rFonts w:ascii="Wingdings" w:hAnsi="Wingdings" w:hint="default"/>
      </w:rPr>
    </w:lvl>
    <w:lvl w:ilvl="6" w:tplc="72E4F708" w:tentative="1">
      <w:start w:val="1"/>
      <w:numFmt w:val="bullet"/>
      <w:lvlText w:val=""/>
      <w:lvlJc w:val="left"/>
      <w:pPr>
        <w:ind w:left="5040" w:hanging="360"/>
      </w:pPr>
      <w:rPr>
        <w:rFonts w:ascii="Symbol" w:hAnsi="Symbol" w:hint="default"/>
      </w:rPr>
    </w:lvl>
    <w:lvl w:ilvl="7" w:tplc="B6B4A91C" w:tentative="1">
      <w:start w:val="1"/>
      <w:numFmt w:val="bullet"/>
      <w:lvlText w:val="o"/>
      <w:lvlJc w:val="left"/>
      <w:pPr>
        <w:ind w:left="5760" w:hanging="360"/>
      </w:pPr>
      <w:rPr>
        <w:rFonts w:ascii="Courier New" w:hAnsi="Courier New" w:cs="Courier New" w:hint="default"/>
      </w:rPr>
    </w:lvl>
    <w:lvl w:ilvl="8" w:tplc="09BCBB0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9D9"/>
    <w:rsid w:val="000138C7"/>
    <w:rsid w:val="0002572B"/>
    <w:rsid w:val="00030852"/>
    <w:rsid w:val="00031C37"/>
    <w:rsid w:val="000330CA"/>
    <w:rsid w:val="00050A39"/>
    <w:rsid w:val="000567FD"/>
    <w:rsid w:val="000611FD"/>
    <w:rsid w:val="0006335D"/>
    <w:rsid w:val="00077495"/>
    <w:rsid w:val="00082C4B"/>
    <w:rsid w:val="00082E20"/>
    <w:rsid w:val="0008573D"/>
    <w:rsid w:val="00085A27"/>
    <w:rsid w:val="00090361"/>
    <w:rsid w:val="00097ECD"/>
    <w:rsid w:val="000A17C2"/>
    <w:rsid w:val="000A1EBA"/>
    <w:rsid w:val="000A49C8"/>
    <w:rsid w:val="000B6405"/>
    <w:rsid w:val="000B6432"/>
    <w:rsid w:val="000B680B"/>
    <w:rsid w:val="000C44D1"/>
    <w:rsid w:val="000D0220"/>
    <w:rsid w:val="000D745A"/>
    <w:rsid w:val="000E25BF"/>
    <w:rsid w:val="000E5C21"/>
    <w:rsid w:val="000E5F1B"/>
    <w:rsid w:val="000E65B2"/>
    <w:rsid w:val="000F525E"/>
    <w:rsid w:val="000F555C"/>
    <w:rsid w:val="00105959"/>
    <w:rsid w:val="0011062D"/>
    <w:rsid w:val="00112AA9"/>
    <w:rsid w:val="00123ACE"/>
    <w:rsid w:val="00124400"/>
    <w:rsid w:val="0013394C"/>
    <w:rsid w:val="00133FFD"/>
    <w:rsid w:val="00152A15"/>
    <w:rsid w:val="00152F1E"/>
    <w:rsid w:val="00156898"/>
    <w:rsid w:val="00164DE3"/>
    <w:rsid w:val="001779B6"/>
    <w:rsid w:val="0018128E"/>
    <w:rsid w:val="001839BD"/>
    <w:rsid w:val="00195854"/>
    <w:rsid w:val="001960AA"/>
    <w:rsid w:val="001970C8"/>
    <w:rsid w:val="001A2997"/>
    <w:rsid w:val="001B2806"/>
    <w:rsid w:val="001E2E04"/>
    <w:rsid w:val="002038DF"/>
    <w:rsid w:val="00204EBC"/>
    <w:rsid w:val="0022171D"/>
    <w:rsid w:val="00232BFE"/>
    <w:rsid w:val="002378EE"/>
    <w:rsid w:val="002449A4"/>
    <w:rsid w:val="002517E1"/>
    <w:rsid w:val="00253CA5"/>
    <w:rsid w:val="00256C57"/>
    <w:rsid w:val="0026328F"/>
    <w:rsid w:val="00291A3B"/>
    <w:rsid w:val="00291C33"/>
    <w:rsid w:val="0029547B"/>
    <w:rsid w:val="002A15B0"/>
    <w:rsid w:val="002A2CE2"/>
    <w:rsid w:val="002C613C"/>
    <w:rsid w:val="002C6A17"/>
    <w:rsid w:val="002D353A"/>
    <w:rsid w:val="002D3B0C"/>
    <w:rsid w:val="002D51A0"/>
    <w:rsid w:val="002D72C2"/>
    <w:rsid w:val="002E19DE"/>
    <w:rsid w:val="002E4DF7"/>
    <w:rsid w:val="002E761C"/>
    <w:rsid w:val="002F293E"/>
    <w:rsid w:val="002F5B8C"/>
    <w:rsid w:val="003042A9"/>
    <w:rsid w:val="0030521D"/>
    <w:rsid w:val="0030527A"/>
    <w:rsid w:val="00313C91"/>
    <w:rsid w:val="0031632A"/>
    <w:rsid w:val="003235CD"/>
    <w:rsid w:val="0032638A"/>
    <w:rsid w:val="0033320F"/>
    <w:rsid w:val="00333A29"/>
    <w:rsid w:val="00346601"/>
    <w:rsid w:val="00350EE3"/>
    <w:rsid w:val="00351A24"/>
    <w:rsid w:val="00353D6D"/>
    <w:rsid w:val="003610E5"/>
    <w:rsid w:val="003632B8"/>
    <w:rsid w:val="00363B25"/>
    <w:rsid w:val="00366780"/>
    <w:rsid w:val="003724A5"/>
    <w:rsid w:val="003A26A4"/>
    <w:rsid w:val="003A5894"/>
    <w:rsid w:val="003B04F4"/>
    <w:rsid w:val="003B2389"/>
    <w:rsid w:val="003B37A5"/>
    <w:rsid w:val="003B3A8A"/>
    <w:rsid w:val="003C0BFC"/>
    <w:rsid w:val="003C497C"/>
    <w:rsid w:val="003C62B0"/>
    <w:rsid w:val="003D228B"/>
    <w:rsid w:val="003E36F4"/>
    <w:rsid w:val="003E5FAE"/>
    <w:rsid w:val="003E76F1"/>
    <w:rsid w:val="003F2FE8"/>
    <w:rsid w:val="00414903"/>
    <w:rsid w:val="0042093B"/>
    <w:rsid w:val="00423C0A"/>
    <w:rsid w:val="0043358D"/>
    <w:rsid w:val="00435863"/>
    <w:rsid w:val="00442FA7"/>
    <w:rsid w:val="0044487B"/>
    <w:rsid w:val="00456BB9"/>
    <w:rsid w:val="0046465D"/>
    <w:rsid w:val="00467BB4"/>
    <w:rsid w:val="00472F38"/>
    <w:rsid w:val="00482CCC"/>
    <w:rsid w:val="00487947"/>
    <w:rsid w:val="004A034B"/>
    <w:rsid w:val="004A1DCE"/>
    <w:rsid w:val="004B0350"/>
    <w:rsid w:val="004B2406"/>
    <w:rsid w:val="004C2DCB"/>
    <w:rsid w:val="004C59C0"/>
    <w:rsid w:val="004D2D36"/>
    <w:rsid w:val="004E4078"/>
    <w:rsid w:val="005005F8"/>
    <w:rsid w:val="00502ACE"/>
    <w:rsid w:val="005217C3"/>
    <w:rsid w:val="00532240"/>
    <w:rsid w:val="005342DF"/>
    <w:rsid w:val="00540EBA"/>
    <w:rsid w:val="0054388D"/>
    <w:rsid w:val="00557DD8"/>
    <w:rsid w:val="0057140A"/>
    <w:rsid w:val="00585550"/>
    <w:rsid w:val="00585BA0"/>
    <w:rsid w:val="005903FE"/>
    <w:rsid w:val="005924F1"/>
    <w:rsid w:val="00596BC0"/>
    <w:rsid w:val="005A0D96"/>
    <w:rsid w:val="005A7D1A"/>
    <w:rsid w:val="005B0EA1"/>
    <w:rsid w:val="005B2CB0"/>
    <w:rsid w:val="005C19EE"/>
    <w:rsid w:val="005C59A1"/>
    <w:rsid w:val="005D03DB"/>
    <w:rsid w:val="005D247A"/>
    <w:rsid w:val="005D2C2D"/>
    <w:rsid w:val="005D3707"/>
    <w:rsid w:val="005E05E0"/>
    <w:rsid w:val="005E17CC"/>
    <w:rsid w:val="005E1F5D"/>
    <w:rsid w:val="005E5993"/>
    <w:rsid w:val="005F067A"/>
    <w:rsid w:val="005F1C7C"/>
    <w:rsid w:val="005F361B"/>
    <w:rsid w:val="0060131B"/>
    <w:rsid w:val="00602487"/>
    <w:rsid w:val="00613BC5"/>
    <w:rsid w:val="00617906"/>
    <w:rsid w:val="00622570"/>
    <w:rsid w:val="006233AC"/>
    <w:rsid w:val="00625DF1"/>
    <w:rsid w:val="00627F2D"/>
    <w:rsid w:val="006301CC"/>
    <w:rsid w:val="0063184F"/>
    <w:rsid w:val="00631A4D"/>
    <w:rsid w:val="006416E3"/>
    <w:rsid w:val="00646B64"/>
    <w:rsid w:val="0065379B"/>
    <w:rsid w:val="00663D12"/>
    <w:rsid w:val="00667801"/>
    <w:rsid w:val="00673ABE"/>
    <w:rsid w:val="00682B2F"/>
    <w:rsid w:val="00696080"/>
    <w:rsid w:val="006A3C53"/>
    <w:rsid w:val="006B1685"/>
    <w:rsid w:val="006C4152"/>
    <w:rsid w:val="006C4CE6"/>
    <w:rsid w:val="006C64B6"/>
    <w:rsid w:val="006D7667"/>
    <w:rsid w:val="006E7E1E"/>
    <w:rsid w:val="006F1421"/>
    <w:rsid w:val="006F5B5C"/>
    <w:rsid w:val="00701619"/>
    <w:rsid w:val="007031C8"/>
    <w:rsid w:val="00704496"/>
    <w:rsid w:val="007047FA"/>
    <w:rsid w:val="007247AC"/>
    <w:rsid w:val="00735544"/>
    <w:rsid w:val="00736770"/>
    <w:rsid w:val="00755B32"/>
    <w:rsid w:val="00755F64"/>
    <w:rsid w:val="007562A4"/>
    <w:rsid w:val="00756B71"/>
    <w:rsid w:val="007627DE"/>
    <w:rsid w:val="007648F3"/>
    <w:rsid w:val="0077342B"/>
    <w:rsid w:val="00797A2F"/>
    <w:rsid w:val="007A0FA9"/>
    <w:rsid w:val="007A4F6F"/>
    <w:rsid w:val="007A7F5A"/>
    <w:rsid w:val="007C0C44"/>
    <w:rsid w:val="007C1C31"/>
    <w:rsid w:val="007C4437"/>
    <w:rsid w:val="007E51DA"/>
    <w:rsid w:val="007E616D"/>
    <w:rsid w:val="007F0CF9"/>
    <w:rsid w:val="007F108A"/>
    <w:rsid w:val="008136F5"/>
    <w:rsid w:val="00815A31"/>
    <w:rsid w:val="00824221"/>
    <w:rsid w:val="00830590"/>
    <w:rsid w:val="00831063"/>
    <w:rsid w:val="0085170E"/>
    <w:rsid w:val="00854A36"/>
    <w:rsid w:val="008630BD"/>
    <w:rsid w:val="008638BA"/>
    <w:rsid w:val="008640FC"/>
    <w:rsid w:val="00866095"/>
    <w:rsid w:val="00872843"/>
    <w:rsid w:val="00875462"/>
    <w:rsid w:val="00881D18"/>
    <w:rsid w:val="00886FF2"/>
    <w:rsid w:val="008916AE"/>
    <w:rsid w:val="00893FA1"/>
    <w:rsid w:val="008A1E3F"/>
    <w:rsid w:val="008A20EA"/>
    <w:rsid w:val="008B2C0E"/>
    <w:rsid w:val="008B7B32"/>
    <w:rsid w:val="008C393B"/>
    <w:rsid w:val="008D4AE6"/>
    <w:rsid w:val="008D5396"/>
    <w:rsid w:val="008E2677"/>
    <w:rsid w:val="008E515F"/>
    <w:rsid w:val="008E5EBA"/>
    <w:rsid w:val="008F429F"/>
    <w:rsid w:val="00901D82"/>
    <w:rsid w:val="00912AE9"/>
    <w:rsid w:val="00912F4F"/>
    <w:rsid w:val="0092595D"/>
    <w:rsid w:val="00930195"/>
    <w:rsid w:val="00934431"/>
    <w:rsid w:val="00934524"/>
    <w:rsid w:val="00937DE3"/>
    <w:rsid w:val="00944F10"/>
    <w:rsid w:val="00953CFA"/>
    <w:rsid w:val="0095579D"/>
    <w:rsid w:val="00963B6A"/>
    <w:rsid w:val="009715E8"/>
    <w:rsid w:val="00974A80"/>
    <w:rsid w:val="00982A72"/>
    <w:rsid w:val="00986410"/>
    <w:rsid w:val="00993D98"/>
    <w:rsid w:val="00995055"/>
    <w:rsid w:val="009A7397"/>
    <w:rsid w:val="009B3947"/>
    <w:rsid w:val="009C07E3"/>
    <w:rsid w:val="009C672C"/>
    <w:rsid w:val="009D12D7"/>
    <w:rsid w:val="009D3C91"/>
    <w:rsid w:val="009D6A45"/>
    <w:rsid w:val="009E01DD"/>
    <w:rsid w:val="009E0394"/>
    <w:rsid w:val="009E6F6C"/>
    <w:rsid w:val="009F3EE8"/>
    <w:rsid w:val="00A010EA"/>
    <w:rsid w:val="00A057DF"/>
    <w:rsid w:val="00A118E9"/>
    <w:rsid w:val="00A14E82"/>
    <w:rsid w:val="00A17DD9"/>
    <w:rsid w:val="00A202A5"/>
    <w:rsid w:val="00A23C5B"/>
    <w:rsid w:val="00A3569D"/>
    <w:rsid w:val="00A56873"/>
    <w:rsid w:val="00A621D6"/>
    <w:rsid w:val="00A629F3"/>
    <w:rsid w:val="00A75723"/>
    <w:rsid w:val="00A76EDD"/>
    <w:rsid w:val="00A91E37"/>
    <w:rsid w:val="00A974CE"/>
    <w:rsid w:val="00AA27B0"/>
    <w:rsid w:val="00AA552E"/>
    <w:rsid w:val="00AA634A"/>
    <w:rsid w:val="00AB5561"/>
    <w:rsid w:val="00AD60B2"/>
    <w:rsid w:val="00AF49FB"/>
    <w:rsid w:val="00B03D6C"/>
    <w:rsid w:val="00B07102"/>
    <w:rsid w:val="00B109D9"/>
    <w:rsid w:val="00B1529B"/>
    <w:rsid w:val="00B20472"/>
    <w:rsid w:val="00B25AF8"/>
    <w:rsid w:val="00B260FD"/>
    <w:rsid w:val="00B27DF0"/>
    <w:rsid w:val="00B35814"/>
    <w:rsid w:val="00B41DE9"/>
    <w:rsid w:val="00B44688"/>
    <w:rsid w:val="00B5589A"/>
    <w:rsid w:val="00B559C7"/>
    <w:rsid w:val="00B7744B"/>
    <w:rsid w:val="00BA1139"/>
    <w:rsid w:val="00BC0267"/>
    <w:rsid w:val="00BC5DDF"/>
    <w:rsid w:val="00BC7F3E"/>
    <w:rsid w:val="00BD18F7"/>
    <w:rsid w:val="00BE50C1"/>
    <w:rsid w:val="00BE7633"/>
    <w:rsid w:val="00BF14B2"/>
    <w:rsid w:val="00C02417"/>
    <w:rsid w:val="00C06D1C"/>
    <w:rsid w:val="00C10BC9"/>
    <w:rsid w:val="00C20759"/>
    <w:rsid w:val="00C34154"/>
    <w:rsid w:val="00C441BE"/>
    <w:rsid w:val="00C47F80"/>
    <w:rsid w:val="00C510DA"/>
    <w:rsid w:val="00C576E5"/>
    <w:rsid w:val="00C668E2"/>
    <w:rsid w:val="00C721F9"/>
    <w:rsid w:val="00C74AE5"/>
    <w:rsid w:val="00C83C83"/>
    <w:rsid w:val="00C84542"/>
    <w:rsid w:val="00C84C4E"/>
    <w:rsid w:val="00C90BC1"/>
    <w:rsid w:val="00C924F2"/>
    <w:rsid w:val="00CA73E9"/>
    <w:rsid w:val="00CC0B74"/>
    <w:rsid w:val="00CC4372"/>
    <w:rsid w:val="00CD10B8"/>
    <w:rsid w:val="00CD1769"/>
    <w:rsid w:val="00CE1615"/>
    <w:rsid w:val="00CE1C3A"/>
    <w:rsid w:val="00CE1F66"/>
    <w:rsid w:val="00CF36FC"/>
    <w:rsid w:val="00CF7450"/>
    <w:rsid w:val="00CF7E7D"/>
    <w:rsid w:val="00D02C36"/>
    <w:rsid w:val="00D157D5"/>
    <w:rsid w:val="00D16139"/>
    <w:rsid w:val="00D31A1C"/>
    <w:rsid w:val="00D508C8"/>
    <w:rsid w:val="00D60B97"/>
    <w:rsid w:val="00D66433"/>
    <w:rsid w:val="00D7361D"/>
    <w:rsid w:val="00D82212"/>
    <w:rsid w:val="00D93A91"/>
    <w:rsid w:val="00D96CD0"/>
    <w:rsid w:val="00DA546C"/>
    <w:rsid w:val="00DA5E02"/>
    <w:rsid w:val="00DB610A"/>
    <w:rsid w:val="00DC3432"/>
    <w:rsid w:val="00DC40F2"/>
    <w:rsid w:val="00DC75E0"/>
    <w:rsid w:val="00DC7849"/>
    <w:rsid w:val="00DD27B7"/>
    <w:rsid w:val="00DD4088"/>
    <w:rsid w:val="00DD41F9"/>
    <w:rsid w:val="00DD5E7E"/>
    <w:rsid w:val="00DD7DB9"/>
    <w:rsid w:val="00DE07A7"/>
    <w:rsid w:val="00DE6119"/>
    <w:rsid w:val="00DE7299"/>
    <w:rsid w:val="00E004A4"/>
    <w:rsid w:val="00E00797"/>
    <w:rsid w:val="00E00EA1"/>
    <w:rsid w:val="00E06BC2"/>
    <w:rsid w:val="00E24410"/>
    <w:rsid w:val="00E301D6"/>
    <w:rsid w:val="00E517CB"/>
    <w:rsid w:val="00E51A72"/>
    <w:rsid w:val="00E674F0"/>
    <w:rsid w:val="00E71B61"/>
    <w:rsid w:val="00E723B3"/>
    <w:rsid w:val="00E75EA2"/>
    <w:rsid w:val="00E83AA4"/>
    <w:rsid w:val="00E850BE"/>
    <w:rsid w:val="00E86B5C"/>
    <w:rsid w:val="00E91AF6"/>
    <w:rsid w:val="00E95E27"/>
    <w:rsid w:val="00EA4B16"/>
    <w:rsid w:val="00EB5ACA"/>
    <w:rsid w:val="00ED19F1"/>
    <w:rsid w:val="00ED429F"/>
    <w:rsid w:val="00ED67A8"/>
    <w:rsid w:val="00EF7280"/>
    <w:rsid w:val="00F04F4C"/>
    <w:rsid w:val="00F172DC"/>
    <w:rsid w:val="00F229BD"/>
    <w:rsid w:val="00F344BB"/>
    <w:rsid w:val="00F461DD"/>
    <w:rsid w:val="00F470DC"/>
    <w:rsid w:val="00F524D2"/>
    <w:rsid w:val="00F53CB5"/>
    <w:rsid w:val="00F56261"/>
    <w:rsid w:val="00F66C5B"/>
    <w:rsid w:val="00F66F3E"/>
    <w:rsid w:val="00F81D67"/>
    <w:rsid w:val="00FB09BC"/>
    <w:rsid w:val="00FB1FB6"/>
    <w:rsid w:val="00FB3235"/>
    <w:rsid w:val="00FB42E3"/>
    <w:rsid w:val="00FC0122"/>
    <w:rsid w:val="00FC1A3F"/>
    <w:rsid w:val="00FC23A4"/>
    <w:rsid w:val="00FD4974"/>
    <w:rsid w:val="00FE06A2"/>
    <w:rsid w:val="00FE07A2"/>
    <w:rsid w:val="00FE3AD7"/>
    <w:rsid w:val="00FF7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6D02F"/>
  <w15:chartTrackingRefBased/>
  <w15:docId w15:val="{0869E3BA-C126-45F4-B331-36C2330C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B05"/>
  </w:style>
  <w:style w:type="paragraph" w:styleId="Heading2">
    <w:name w:val="heading 2"/>
    <w:basedOn w:val="Normal"/>
    <w:link w:val="Heading2Char"/>
    <w:uiPriority w:val="9"/>
    <w:qFormat/>
    <w:rsid w:val="002610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5B0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35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B05"/>
    <w:rPr>
      <w:rFonts w:ascii="Segoe UI" w:hAnsi="Segoe UI" w:cs="Segoe UI"/>
      <w:sz w:val="18"/>
      <w:szCs w:val="18"/>
    </w:rPr>
  </w:style>
  <w:style w:type="character" w:customStyle="1" w:styleId="Heading2Char">
    <w:name w:val="Heading 2 Char"/>
    <w:basedOn w:val="DefaultParagraphFont"/>
    <w:link w:val="Heading2"/>
    <w:uiPriority w:val="9"/>
    <w:rsid w:val="00261010"/>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B2CA4"/>
    <w:rPr>
      <w:color w:val="0563C1" w:themeColor="hyperlink"/>
      <w:u w:val="single"/>
    </w:rPr>
  </w:style>
  <w:style w:type="paragraph" w:styleId="ListParagraph">
    <w:name w:val="List Paragraph"/>
    <w:basedOn w:val="Normal"/>
    <w:uiPriority w:val="34"/>
    <w:qFormat/>
    <w:rsid w:val="00EA3A50"/>
    <w:pPr>
      <w:ind w:left="720"/>
      <w:contextualSpacing/>
    </w:pPr>
  </w:style>
  <w:style w:type="character" w:customStyle="1" w:styleId="apple-converted-space">
    <w:name w:val="apple-converted-space"/>
    <w:basedOn w:val="DefaultParagraphFont"/>
    <w:rsid w:val="004337FF"/>
  </w:style>
  <w:style w:type="character" w:styleId="FollowedHyperlink">
    <w:name w:val="FollowedHyperlink"/>
    <w:basedOn w:val="DefaultParagraphFont"/>
    <w:uiPriority w:val="99"/>
    <w:semiHidden/>
    <w:unhideWhenUsed/>
    <w:rsid w:val="0046308A"/>
    <w:rPr>
      <w:color w:val="954F72" w:themeColor="followed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Strong">
    <w:name w:val="Strong"/>
    <w:basedOn w:val="DefaultParagraphFont"/>
    <w:uiPriority w:val="22"/>
    <w:qFormat/>
    <w:rsid w:val="00F53CB5"/>
    <w:rPr>
      <w:b/>
      <w:bCs/>
    </w:rPr>
  </w:style>
  <w:style w:type="character" w:styleId="UnresolvedMention">
    <w:name w:val="Unresolved Mention"/>
    <w:basedOn w:val="DefaultParagraphFont"/>
    <w:uiPriority w:val="99"/>
    <w:semiHidden/>
    <w:unhideWhenUsed/>
    <w:rsid w:val="005E1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50368">
      <w:bodyDiv w:val="1"/>
      <w:marLeft w:val="0"/>
      <w:marRight w:val="0"/>
      <w:marTop w:val="0"/>
      <w:marBottom w:val="0"/>
      <w:divBdr>
        <w:top w:val="none" w:sz="0" w:space="0" w:color="auto"/>
        <w:left w:val="none" w:sz="0" w:space="0" w:color="auto"/>
        <w:bottom w:val="none" w:sz="0" w:space="0" w:color="auto"/>
        <w:right w:val="none" w:sz="0" w:space="0" w:color="auto"/>
      </w:divBdr>
    </w:div>
    <w:div w:id="269355862">
      <w:bodyDiv w:val="1"/>
      <w:marLeft w:val="0"/>
      <w:marRight w:val="0"/>
      <w:marTop w:val="0"/>
      <w:marBottom w:val="0"/>
      <w:divBdr>
        <w:top w:val="none" w:sz="0" w:space="0" w:color="auto"/>
        <w:left w:val="none" w:sz="0" w:space="0" w:color="auto"/>
        <w:bottom w:val="none" w:sz="0" w:space="0" w:color="auto"/>
        <w:right w:val="none" w:sz="0" w:space="0" w:color="auto"/>
      </w:divBdr>
    </w:div>
    <w:div w:id="273094220">
      <w:bodyDiv w:val="1"/>
      <w:marLeft w:val="0"/>
      <w:marRight w:val="0"/>
      <w:marTop w:val="0"/>
      <w:marBottom w:val="0"/>
      <w:divBdr>
        <w:top w:val="none" w:sz="0" w:space="0" w:color="auto"/>
        <w:left w:val="none" w:sz="0" w:space="0" w:color="auto"/>
        <w:bottom w:val="none" w:sz="0" w:space="0" w:color="auto"/>
        <w:right w:val="none" w:sz="0" w:space="0" w:color="auto"/>
      </w:divBdr>
    </w:div>
    <w:div w:id="310912513">
      <w:bodyDiv w:val="1"/>
      <w:marLeft w:val="0"/>
      <w:marRight w:val="0"/>
      <w:marTop w:val="0"/>
      <w:marBottom w:val="0"/>
      <w:divBdr>
        <w:top w:val="none" w:sz="0" w:space="0" w:color="auto"/>
        <w:left w:val="none" w:sz="0" w:space="0" w:color="auto"/>
        <w:bottom w:val="none" w:sz="0" w:space="0" w:color="auto"/>
        <w:right w:val="none" w:sz="0" w:space="0" w:color="auto"/>
      </w:divBdr>
    </w:div>
    <w:div w:id="429130434">
      <w:bodyDiv w:val="1"/>
      <w:marLeft w:val="0"/>
      <w:marRight w:val="0"/>
      <w:marTop w:val="0"/>
      <w:marBottom w:val="0"/>
      <w:divBdr>
        <w:top w:val="none" w:sz="0" w:space="0" w:color="auto"/>
        <w:left w:val="none" w:sz="0" w:space="0" w:color="auto"/>
        <w:bottom w:val="none" w:sz="0" w:space="0" w:color="auto"/>
        <w:right w:val="none" w:sz="0" w:space="0" w:color="auto"/>
      </w:divBdr>
    </w:div>
    <w:div w:id="1108818444">
      <w:bodyDiv w:val="1"/>
      <w:marLeft w:val="0"/>
      <w:marRight w:val="0"/>
      <w:marTop w:val="0"/>
      <w:marBottom w:val="0"/>
      <w:divBdr>
        <w:top w:val="none" w:sz="0" w:space="0" w:color="auto"/>
        <w:left w:val="none" w:sz="0" w:space="0" w:color="auto"/>
        <w:bottom w:val="none" w:sz="0" w:space="0" w:color="auto"/>
        <w:right w:val="none" w:sz="0" w:space="0" w:color="auto"/>
      </w:divBdr>
    </w:div>
    <w:div w:id="1128161822">
      <w:bodyDiv w:val="1"/>
      <w:marLeft w:val="0"/>
      <w:marRight w:val="0"/>
      <w:marTop w:val="0"/>
      <w:marBottom w:val="0"/>
      <w:divBdr>
        <w:top w:val="none" w:sz="0" w:space="0" w:color="auto"/>
        <w:left w:val="none" w:sz="0" w:space="0" w:color="auto"/>
        <w:bottom w:val="none" w:sz="0" w:space="0" w:color="auto"/>
        <w:right w:val="none" w:sz="0" w:space="0" w:color="auto"/>
      </w:divBdr>
    </w:div>
    <w:div w:id="1373964294">
      <w:bodyDiv w:val="1"/>
      <w:marLeft w:val="0"/>
      <w:marRight w:val="0"/>
      <w:marTop w:val="0"/>
      <w:marBottom w:val="0"/>
      <w:divBdr>
        <w:top w:val="none" w:sz="0" w:space="0" w:color="auto"/>
        <w:left w:val="none" w:sz="0" w:space="0" w:color="auto"/>
        <w:bottom w:val="none" w:sz="0" w:space="0" w:color="auto"/>
        <w:right w:val="none" w:sz="0" w:space="0" w:color="auto"/>
      </w:divBdr>
    </w:div>
    <w:div w:id="1469857151">
      <w:bodyDiv w:val="1"/>
      <w:marLeft w:val="0"/>
      <w:marRight w:val="0"/>
      <w:marTop w:val="0"/>
      <w:marBottom w:val="0"/>
      <w:divBdr>
        <w:top w:val="none" w:sz="0" w:space="0" w:color="auto"/>
        <w:left w:val="none" w:sz="0" w:space="0" w:color="auto"/>
        <w:bottom w:val="none" w:sz="0" w:space="0" w:color="auto"/>
        <w:right w:val="none" w:sz="0" w:space="0" w:color="auto"/>
      </w:divBdr>
      <w:divsChild>
        <w:div w:id="1252815958">
          <w:marLeft w:val="0"/>
          <w:marRight w:val="0"/>
          <w:marTop w:val="0"/>
          <w:marBottom w:val="0"/>
          <w:divBdr>
            <w:top w:val="none" w:sz="0" w:space="0" w:color="auto"/>
            <w:left w:val="none" w:sz="0" w:space="0" w:color="auto"/>
            <w:bottom w:val="none" w:sz="0" w:space="0" w:color="auto"/>
            <w:right w:val="none" w:sz="0" w:space="0" w:color="auto"/>
          </w:divBdr>
        </w:div>
        <w:div w:id="1085884763">
          <w:marLeft w:val="0"/>
          <w:marRight w:val="0"/>
          <w:marTop w:val="0"/>
          <w:marBottom w:val="0"/>
          <w:divBdr>
            <w:top w:val="none" w:sz="0" w:space="0" w:color="auto"/>
            <w:left w:val="none" w:sz="0" w:space="0" w:color="auto"/>
            <w:bottom w:val="none" w:sz="0" w:space="0" w:color="auto"/>
            <w:right w:val="none" w:sz="0" w:space="0" w:color="auto"/>
          </w:divBdr>
        </w:div>
        <w:div w:id="1348558081">
          <w:marLeft w:val="0"/>
          <w:marRight w:val="0"/>
          <w:marTop w:val="0"/>
          <w:marBottom w:val="0"/>
          <w:divBdr>
            <w:top w:val="none" w:sz="0" w:space="0" w:color="auto"/>
            <w:left w:val="none" w:sz="0" w:space="0" w:color="auto"/>
            <w:bottom w:val="none" w:sz="0" w:space="0" w:color="auto"/>
            <w:right w:val="none" w:sz="0" w:space="0" w:color="auto"/>
          </w:divBdr>
        </w:div>
        <w:div w:id="625159585">
          <w:marLeft w:val="0"/>
          <w:marRight w:val="0"/>
          <w:marTop w:val="0"/>
          <w:marBottom w:val="0"/>
          <w:divBdr>
            <w:top w:val="none" w:sz="0" w:space="0" w:color="auto"/>
            <w:left w:val="none" w:sz="0" w:space="0" w:color="auto"/>
            <w:bottom w:val="none" w:sz="0" w:space="0" w:color="auto"/>
            <w:right w:val="none" w:sz="0" w:space="0" w:color="auto"/>
          </w:divBdr>
        </w:div>
        <w:div w:id="136455176">
          <w:marLeft w:val="0"/>
          <w:marRight w:val="0"/>
          <w:marTop w:val="0"/>
          <w:marBottom w:val="0"/>
          <w:divBdr>
            <w:top w:val="none" w:sz="0" w:space="0" w:color="auto"/>
            <w:left w:val="none" w:sz="0" w:space="0" w:color="auto"/>
            <w:bottom w:val="none" w:sz="0" w:space="0" w:color="auto"/>
            <w:right w:val="none" w:sz="0" w:space="0" w:color="auto"/>
          </w:divBdr>
        </w:div>
        <w:div w:id="1392925317">
          <w:marLeft w:val="0"/>
          <w:marRight w:val="0"/>
          <w:marTop w:val="0"/>
          <w:marBottom w:val="0"/>
          <w:divBdr>
            <w:top w:val="none" w:sz="0" w:space="0" w:color="auto"/>
            <w:left w:val="none" w:sz="0" w:space="0" w:color="auto"/>
            <w:bottom w:val="none" w:sz="0" w:space="0" w:color="auto"/>
            <w:right w:val="none" w:sz="0" w:space="0" w:color="auto"/>
          </w:divBdr>
        </w:div>
      </w:divsChild>
    </w:div>
    <w:div w:id="1674524524">
      <w:bodyDiv w:val="1"/>
      <w:marLeft w:val="0"/>
      <w:marRight w:val="0"/>
      <w:marTop w:val="0"/>
      <w:marBottom w:val="0"/>
      <w:divBdr>
        <w:top w:val="none" w:sz="0" w:space="0" w:color="auto"/>
        <w:left w:val="none" w:sz="0" w:space="0" w:color="auto"/>
        <w:bottom w:val="none" w:sz="0" w:space="0" w:color="auto"/>
        <w:right w:val="none" w:sz="0" w:space="0" w:color="auto"/>
      </w:divBdr>
    </w:div>
    <w:div w:id="1710758634">
      <w:bodyDiv w:val="1"/>
      <w:marLeft w:val="0"/>
      <w:marRight w:val="0"/>
      <w:marTop w:val="0"/>
      <w:marBottom w:val="0"/>
      <w:divBdr>
        <w:top w:val="none" w:sz="0" w:space="0" w:color="auto"/>
        <w:left w:val="none" w:sz="0" w:space="0" w:color="auto"/>
        <w:bottom w:val="none" w:sz="0" w:space="0" w:color="auto"/>
        <w:right w:val="none" w:sz="0" w:space="0" w:color="auto"/>
      </w:divBdr>
    </w:div>
    <w:div w:id="1872567903">
      <w:bodyDiv w:val="1"/>
      <w:marLeft w:val="0"/>
      <w:marRight w:val="0"/>
      <w:marTop w:val="0"/>
      <w:marBottom w:val="0"/>
      <w:divBdr>
        <w:top w:val="none" w:sz="0" w:space="0" w:color="auto"/>
        <w:left w:val="none" w:sz="0" w:space="0" w:color="auto"/>
        <w:bottom w:val="none" w:sz="0" w:space="0" w:color="auto"/>
        <w:right w:val="none" w:sz="0" w:space="0" w:color="auto"/>
      </w:divBdr>
    </w:div>
    <w:div w:id="204782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wwsd.org/sugarrid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nwwsd.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publicinfo@nwwsd.org" TargetMode="External"/><Relationship Id="rId5" Type="http://schemas.openxmlformats.org/officeDocument/2006/relationships/webSettings" Target="webSettings.xml"/><Relationship Id="rId10" Type="http://schemas.openxmlformats.org/officeDocument/2006/relationships/hyperlink" Target="mailto:publicinfo@nwwsd.org" TargetMode="External"/><Relationship Id="rId4" Type="http://schemas.openxmlformats.org/officeDocument/2006/relationships/settings" Target="settings.xml"/><Relationship Id="rId9" Type="http://schemas.openxmlformats.org/officeDocument/2006/relationships/hyperlink" Target="https://us02web.zoom.us/j/844005874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37DB0-D01E-41C8-B374-92A8376C0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Stalter</dc:creator>
  <cp:keywords/>
  <dc:description/>
  <cp:lastModifiedBy>Theresa Pollick</cp:lastModifiedBy>
  <cp:revision>3</cp:revision>
  <cp:lastPrinted>2020-01-13T13:58:00Z</cp:lastPrinted>
  <dcterms:created xsi:type="dcterms:W3CDTF">2020-12-09T14:26:00Z</dcterms:created>
  <dcterms:modified xsi:type="dcterms:W3CDTF">2020-12-09T14:37:00Z</dcterms:modified>
</cp:coreProperties>
</file>